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22" w:rsidRDefault="00A363C9">
      <w:r>
        <w:t>Dr. Federi</w:t>
      </w:r>
      <w:r>
        <w:t xml:space="preserve">co Pescetto </w:t>
      </w:r>
      <w:r>
        <w:br/>
        <w:t>Nato il 18-02-52</w:t>
      </w:r>
      <w:r>
        <w:br/>
      </w:r>
      <w:r>
        <w:t>Laurea in Medicina e Chirurgia nel Luglio 1976 con votazione 110/110 e lod</w:t>
      </w:r>
      <w:r>
        <w:t>e presso Università di Genova</w:t>
      </w:r>
      <w:r>
        <w:br/>
      </w:r>
      <w:r>
        <w:t>Esame di Stato superato a</w:t>
      </w:r>
      <w:r>
        <w:t xml:space="preserve"> pieni voti</w:t>
      </w:r>
      <w:r>
        <w:br/>
        <w:t>nell'Ottobre 1976</w:t>
      </w:r>
      <w:r>
        <w:br/>
      </w:r>
      <w:r>
        <w:t>Premio "Ruggero Pardo" per la miglior tesi di laur</w:t>
      </w:r>
      <w:r>
        <w:t xml:space="preserve">ea su argomento </w:t>
      </w:r>
      <w:proofErr w:type="spellStart"/>
      <w:r>
        <w:t>offalmologico</w:t>
      </w:r>
      <w:proofErr w:type="spellEnd"/>
      <w:r>
        <w:br/>
      </w:r>
      <w:r>
        <w:t>Specializzazione in Clinica Oculistica presso Università di Genova nel</w:t>
      </w:r>
      <w:r>
        <w:t xml:space="preserve"> Luglio 1980 con 50/50 e Lode</w:t>
      </w:r>
      <w:r>
        <w:br/>
      </w:r>
      <w:r>
        <w:t>Specializzazione in Chirurgia Oculare presso l'Università di Gen</w:t>
      </w:r>
      <w:r>
        <w:t>ova nel Luglio 1983 con 50/50</w:t>
      </w:r>
      <w:r>
        <w:br/>
      </w:r>
      <w:r>
        <w:t>Per oltre 30 anni ha esercitato quale medico ospedaliero nella disciplina oftalmologica presso gli Ospedali di Sestri Ponente, Celesia e Sampierdarena</w:t>
      </w:r>
      <w:r>
        <w:t>.</w:t>
      </w:r>
      <w:bookmarkStart w:id="0" w:name="_GoBack"/>
      <w:bookmarkEnd w:id="0"/>
    </w:p>
    <w:sectPr w:rsidR="002027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C9"/>
    <w:rsid w:val="00202722"/>
    <w:rsid w:val="00A3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2915B-FFAC-4392-B1A7-301D0900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Resasco Laura</dc:creator>
  <cp:keywords/>
  <dc:description/>
  <cp:lastModifiedBy>Resasco Laura</cp:lastModifiedBy>
  <cp:revision>1</cp:revision>
  <dcterms:created xsi:type="dcterms:W3CDTF">2017-09-15T10:59:00Z</dcterms:created>
  <dcterms:modified xsi:type="dcterms:W3CDTF">2017-09-15T11:00:00Z</dcterms:modified>
</cp:coreProperties>
</file>