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F06" w:rsidRDefault="00EA2F06" w:rsidP="00EA2F06">
      <w:pPr>
        <w:pStyle w:val="NormaleWeb"/>
        <w:spacing w:before="0" w:beforeAutospacing="0" w:after="0" w:afterAutospacing="0"/>
      </w:pPr>
      <w:r>
        <w:t>Il Dottor Alberto Sanna è nato a Genova il 21 agosto 1954.</w:t>
      </w:r>
    </w:p>
    <w:p w:rsidR="00EA2F06" w:rsidRDefault="00EA2F06" w:rsidP="00EA2F06">
      <w:pPr>
        <w:pStyle w:val="NormaleWeb"/>
        <w:spacing w:before="0" w:beforeAutospacing="0" w:after="0" w:afterAutospacing="0"/>
      </w:pPr>
      <w:r>
        <w:t>Ha conseguito il Diploma di Maturità Classica nel 1973 con la votazione di 50/60 (cinquanta/sessantesimi).</w:t>
      </w:r>
    </w:p>
    <w:p w:rsidR="00EA2F06" w:rsidRDefault="00EA2F06" w:rsidP="00EA2F06">
      <w:pPr>
        <w:pStyle w:val="NormaleWeb"/>
        <w:spacing w:before="0" w:beforeAutospacing="0" w:after="0" w:afterAutospacing="0"/>
      </w:pPr>
      <w:r>
        <w:t xml:space="preserve">Nello stesso </w:t>
      </w:r>
      <w:proofErr w:type="spellStart"/>
      <w:r>
        <w:t>hanno</w:t>
      </w:r>
      <w:proofErr w:type="spellEnd"/>
      <w:r>
        <w:t xml:space="preserve"> si è iscritto alla Facoltà di Medicina e Chirurgia dell’Università di Genova dove ha frequentato in qualità di Allievo Interno i seguenti Istituti: Anatomia Umana Normale, </w:t>
      </w:r>
      <w:proofErr w:type="gramStart"/>
      <w:r>
        <w:t>Direttore  Prof.</w:t>
      </w:r>
      <w:proofErr w:type="gramEnd"/>
      <w:r>
        <w:t xml:space="preserve"> D. Zaccheo (anno accademico 73/74), Clinica urologica, Direttore Prof. L. Giuliani (anno accademico 77/78-78/79).</w:t>
      </w:r>
    </w:p>
    <w:p w:rsidR="00EA2F06" w:rsidRDefault="00EA2F06" w:rsidP="00EA2F06">
      <w:pPr>
        <w:pStyle w:val="NormaleWeb"/>
        <w:spacing w:before="0" w:beforeAutospacing="0" w:after="0" w:afterAutospacing="0"/>
      </w:pPr>
      <w:r>
        <w:t xml:space="preserve">Ha sostenuto il periodo di tirocinio </w:t>
      </w:r>
      <w:proofErr w:type="spellStart"/>
      <w:r>
        <w:t>pre</w:t>
      </w:r>
      <w:proofErr w:type="spellEnd"/>
      <w:r>
        <w:t xml:space="preserve">-laurea presso l’Ospedale </w:t>
      </w:r>
      <w:proofErr w:type="spellStart"/>
      <w:r>
        <w:t>S.Martino</w:t>
      </w:r>
      <w:proofErr w:type="spellEnd"/>
      <w:r>
        <w:t xml:space="preserve"> di Genova, rispettivamente presso la Divisione di Ostetricia e Ginecologia, Primario Prof. M. </w:t>
      </w:r>
      <w:proofErr w:type="spellStart"/>
      <w:r>
        <w:t>Centonze</w:t>
      </w:r>
      <w:proofErr w:type="spellEnd"/>
      <w:r>
        <w:t xml:space="preserve">, la Divisione di Chirurgia Generale, Primario Prof. P. </w:t>
      </w:r>
      <w:proofErr w:type="spellStart"/>
      <w:r>
        <w:t>Daneo</w:t>
      </w:r>
      <w:proofErr w:type="spellEnd"/>
      <w:r>
        <w:t xml:space="preserve"> e la Divisione di Medicina Interna, Primario Prof. V. </w:t>
      </w:r>
      <w:proofErr w:type="spellStart"/>
      <w:r>
        <w:t>Giampalmo</w:t>
      </w:r>
      <w:proofErr w:type="spellEnd"/>
      <w:r>
        <w:t>.</w:t>
      </w:r>
    </w:p>
    <w:p w:rsidR="00EA2F06" w:rsidRDefault="00EA2F06" w:rsidP="00EA2F06">
      <w:pPr>
        <w:pStyle w:val="NormaleWeb"/>
        <w:spacing w:before="0" w:beforeAutospacing="0" w:after="0" w:afterAutospacing="0"/>
      </w:pPr>
      <w:r>
        <w:t xml:space="preserve">Il 25 luglio 1979 si è laureato in Medicina e Chirurgia con votazione 110 e lode/110 discutendo la tesi sperimentale “Lo screening metabolico del paziente </w:t>
      </w:r>
      <w:proofErr w:type="spellStart"/>
      <w:r>
        <w:t>urolitiasico</w:t>
      </w:r>
      <w:proofErr w:type="spellEnd"/>
      <w:r>
        <w:t>”.</w:t>
      </w:r>
    </w:p>
    <w:p w:rsidR="00EA2F06" w:rsidRDefault="00EA2F06" w:rsidP="00EA2F06">
      <w:pPr>
        <w:pStyle w:val="NormaleWeb"/>
        <w:spacing w:before="0" w:beforeAutospacing="0" w:after="0" w:afterAutospacing="0"/>
      </w:pPr>
      <w:r>
        <w:t>Nel novembre dello stesso anno ha conseguito l’Abilitazione all’esercizio della professione di Medico-Chirurgo.</w:t>
      </w:r>
    </w:p>
    <w:p w:rsidR="00EA2F06" w:rsidRDefault="00EA2F06" w:rsidP="00EA2F06">
      <w:pPr>
        <w:pStyle w:val="NormaleWeb"/>
        <w:spacing w:before="0" w:beforeAutospacing="0" w:after="0" w:afterAutospacing="0"/>
      </w:pPr>
      <w:r>
        <w:t>Dal 25 luglio 1979 al 31 marzo 1980 ha prestato servizio in qualità di Medico Interno presso la Clinica Urologica dell’Università di Genova.</w:t>
      </w:r>
    </w:p>
    <w:p w:rsidR="00EA2F06" w:rsidRDefault="00EA2F06" w:rsidP="00EA2F06">
      <w:pPr>
        <w:pStyle w:val="NormaleWeb"/>
        <w:spacing w:before="0" w:beforeAutospacing="0" w:after="0" w:afterAutospacing="0"/>
      </w:pPr>
      <w:r>
        <w:t>Dal 1 aprile al 30 settembre 1980 ha compiuto il Tirocinio Pratico Ospedaliero presso la Clinica Urologica riportando il giudizio finale “Ottimo”.</w:t>
      </w:r>
    </w:p>
    <w:p w:rsidR="00EA2F06" w:rsidRDefault="00EA2F06" w:rsidP="00EA2F06">
      <w:pPr>
        <w:pStyle w:val="NormaleWeb"/>
        <w:spacing w:before="0" w:beforeAutospacing="0" w:after="0" w:afterAutospacing="0"/>
      </w:pPr>
      <w:r>
        <w:t>Dal 1 ottobre 1980 ha svolto la propria attività in qualità di Medico Interno con compiti assistenziali presso la Clinica Urologica, prendendo parte sia all’attività clinica che a quella di ricerca.</w:t>
      </w:r>
    </w:p>
    <w:p w:rsidR="00EA2F06" w:rsidRDefault="00EA2F06" w:rsidP="00EA2F06">
      <w:pPr>
        <w:pStyle w:val="NormaleWeb"/>
        <w:spacing w:before="0" w:beforeAutospacing="0" w:after="0" w:afterAutospacing="0"/>
      </w:pPr>
      <w:r>
        <w:t>Dal 1 ottobre 1981 al 23 dicembre 1987 ha prestato servizio presso la Divisione di Urologia del Presidio Ospedaliero San Carlo di Genova Voltri in qualità di Assistente di ruolo.</w:t>
      </w:r>
    </w:p>
    <w:p w:rsidR="00EA2F06" w:rsidRDefault="00EA2F06" w:rsidP="00EA2F06">
      <w:pPr>
        <w:pStyle w:val="NormaleWeb"/>
        <w:spacing w:before="0" w:beforeAutospacing="0" w:after="0" w:afterAutospacing="0"/>
      </w:pPr>
      <w:r>
        <w:t xml:space="preserve">Dal giugno 1983 fino al dicembre 1987 ha coperto il ruolo di Consulente Urologo presso l’Ospedale </w:t>
      </w:r>
      <w:proofErr w:type="spellStart"/>
      <w:r>
        <w:t>M.Rati</w:t>
      </w:r>
      <w:proofErr w:type="spellEnd"/>
      <w:r>
        <w:t xml:space="preserve"> di Cogoleto e presso il Presidio Sociale e Sanitario ex Ospedale Psichiatrico di Cogoleto.</w:t>
      </w:r>
    </w:p>
    <w:p w:rsidR="00EA2F06" w:rsidRDefault="00EA2F06" w:rsidP="00EA2F06">
      <w:pPr>
        <w:pStyle w:val="NormaleWeb"/>
        <w:spacing w:before="0" w:beforeAutospacing="0" w:after="0" w:afterAutospacing="0"/>
      </w:pPr>
      <w:r>
        <w:t>Nel luglio 1984 ha conseguito il Diploma di Specializzazione in Urologia con la votazione di 50/50 presso la Clinica Urologica dell’Università di Genova discutendo la tesi sperimentale “Il trattamento percutaneo della calcolosi renale”.</w:t>
      </w:r>
    </w:p>
    <w:p w:rsidR="00EA2F06" w:rsidRDefault="00EA2F06" w:rsidP="00EA2F06">
      <w:pPr>
        <w:pStyle w:val="NormaleWeb"/>
        <w:spacing w:before="0" w:beforeAutospacing="0" w:after="0" w:afterAutospacing="0"/>
      </w:pPr>
      <w:r>
        <w:t>Dal 14 settembre 1983 al 31 maggio 1984 ha ricoperto un incarico nel Servizio di Guardia Medica presso la Unità Sanitaria Locale n° 10.</w:t>
      </w:r>
    </w:p>
    <w:p w:rsidR="00EA2F06" w:rsidRDefault="00EA2F06" w:rsidP="00EA2F06">
      <w:pPr>
        <w:pStyle w:val="NormaleWeb"/>
        <w:spacing w:before="0" w:beforeAutospacing="0" w:after="0" w:afterAutospacing="0"/>
      </w:pPr>
      <w:r>
        <w:t>Negli anni 1982-1983 e 1983-1984 ha effettuato lezioni come Docente alla Scuola Infermieri Professionali della U.S.L. 8 nelle materie Urologia e Nefrologia ed Emodialisi</w:t>
      </w:r>
    </w:p>
    <w:p w:rsidR="00EA2F06" w:rsidRDefault="00EA2F06" w:rsidP="00EA2F06">
      <w:pPr>
        <w:pStyle w:val="NormaleWeb"/>
        <w:spacing w:before="0" w:beforeAutospacing="0" w:after="0" w:afterAutospacing="0"/>
      </w:pPr>
      <w:r>
        <w:t>Dal dicembre1993 ha prestato servizio in qualità di Assistente Urologo di ruolo presso la Divisione di Urologia del Presidio Ospedaliero di Sestri Levante U.S.L.18 Tigullio Orientale (Primario Dott. C. Giglio). Ha svolto attività come Docente della materia Urologia presso la Scuola Infermieri professionali della U.S.L.18.</w:t>
      </w:r>
    </w:p>
    <w:p w:rsidR="00EA2F06" w:rsidRDefault="00EA2F06" w:rsidP="00EA2F06">
      <w:pPr>
        <w:pStyle w:val="NormaleWeb"/>
        <w:spacing w:before="0" w:beforeAutospacing="0" w:after="0" w:afterAutospacing="0"/>
      </w:pPr>
      <w:r>
        <w:t>Dal giugno 1990 all’agosto 1993 ha prestato servizio presso lo stesso Reparto in qualità di Aiuto Corresponsabile a tempo pieno.</w:t>
      </w:r>
    </w:p>
    <w:p w:rsidR="00EA2F06" w:rsidRDefault="00EA2F06" w:rsidP="00EA2F06">
      <w:pPr>
        <w:pStyle w:val="NormaleWeb"/>
        <w:spacing w:before="0" w:beforeAutospacing="0" w:after="0" w:afterAutospacing="0"/>
      </w:pPr>
      <w:r>
        <w:t> In tutto il periodo trascorso presso la Divisione di Sestri Levante ha eseguito come primo operatore numerosi interventi chirurgici ed endoscopici e attività diagnostica anche in campo ecografico.</w:t>
      </w:r>
    </w:p>
    <w:p w:rsidR="00EA2F06" w:rsidRDefault="00EA2F06" w:rsidP="00EA2F06">
      <w:pPr>
        <w:pStyle w:val="NormaleWeb"/>
        <w:spacing w:before="0" w:beforeAutospacing="0" w:after="0" w:afterAutospacing="0"/>
      </w:pPr>
      <w:r>
        <w:t xml:space="preserve">Dal settembre 1993 al dicembre 1998 ha prestato servizio in qualità di Aiuto Corresponsabile a tempo pieno presso la Divisione di Urologia del Presidio Ospedaliero di Genova-Nervi (Primario Dott. G.P. Bruttini) partecipando attivamente alla attività assistenziale, ambulatoriale, diagnostica, endoscopica, </w:t>
      </w:r>
      <w:proofErr w:type="spellStart"/>
      <w:r>
        <w:t>endourologica</w:t>
      </w:r>
      <w:proofErr w:type="spellEnd"/>
      <w:r>
        <w:t xml:space="preserve"> e chirurgica.</w:t>
      </w:r>
    </w:p>
    <w:p w:rsidR="00EA2F06" w:rsidRDefault="00EA2F06" w:rsidP="00EA2F06">
      <w:pPr>
        <w:pStyle w:val="NormaleWeb"/>
        <w:spacing w:before="0" w:beforeAutospacing="0" w:after="0" w:afterAutospacing="0"/>
      </w:pPr>
      <w:r>
        <w:t xml:space="preserve">Dal gennaio 1999 al novembre 2001 ha prestato servizio in qualità di Dirigente Medico di I° livello presso la U.O. di Urologia dell’Ospedale San Martino di Genova </w:t>
      </w:r>
      <w:proofErr w:type="gramStart"/>
      <w:r>
        <w:t>( Dirigente</w:t>
      </w:r>
      <w:proofErr w:type="gramEnd"/>
      <w:r>
        <w:t>  II° livello Dott. G.P. Bruttini).</w:t>
      </w:r>
    </w:p>
    <w:p w:rsidR="00EA2F06" w:rsidRDefault="00EA2F06" w:rsidP="00EA2F06">
      <w:pPr>
        <w:pStyle w:val="NormaleWeb"/>
        <w:spacing w:before="0" w:beforeAutospacing="0" w:after="0" w:afterAutospacing="0"/>
      </w:pPr>
      <w:r>
        <w:t xml:space="preserve">Dal dicembre 2001 al dicembre 2004 ha prestato servizio in qualità di Dirigente Medico I° livello presso la U.O. di Urologia a Direzione Universitaria (Direttore Prof. G. </w:t>
      </w:r>
      <w:proofErr w:type="spellStart"/>
      <w:r>
        <w:t>Carmignani</w:t>
      </w:r>
      <w:proofErr w:type="spellEnd"/>
      <w:r>
        <w:t>).</w:t>
      </w:r>
    </w:p>
    <w:p w:rsidR="00EA2F06" w:rsidRDefault="00EA2F06" w:rsidP="00EA2F06">
      <w:pPr>
        <w:pStyle w:val="NormaleWeb"/>
        <w:spacing w:before="0" w:beforeAutospacing="0" w:after="0" w:afterAutospacing="0"/>
      </w:pPr>
      <w:r>
        <w:t xml:space="preserve">Dal gennaio 2005 a </w:t>
      </w:r>
      <w:proofErr w:type="spellStart"/>
      <w:r>
        <w:t>tuttoggi</w:t>
      </w:r>
      <w:proofErr w:type="spellEnd"/>
      <w:r>
        <w:t xml:space="preserve"> ha prestato servizio in qualità di Dirigente Medico di I° livello presso il Dipartimento di Urologia della ASL 3 genovese.</w:t>
      </w:r>
    </w:p>
    <w:p w:rsidR="00EA2F06" w:rsidRDefault="00EA2F06" w:rsidP="00EA2F06">
      <w:pPr>
        <w:pStyle w:val="NormaleWeb"/>
        <w:spacing w:before="0" w:beforeAutospacing="0" w:after="0" w:afterAutospacing="0"/>
      </w:pPr>
      <w:r>
        <w:lastRenderedPageBreak/>
        <w:t xml:space="preserve">Dal settembre 2006 a </w:t>
      </w:r>
      <w:proofErr w:type="spellStart"/>
      <w:r>
        <w:t>tuttoggi</w:t>
      </w:r>
      <w:proofErr w:type="spellEnd"/>
      <w:r>
        <w:t xml:space="preserve"> presta servizio in qualità di Dirigente Medico di I° livello presso la U.O. complessa di Urologia dell'Azienda Ospedaliera Villa Scassi di Genova Sampierdarena </w:t>
      </w:r>
    </w:p>
    <w:p w:rsidR="00EA2F06" w:rsidRDefault="00EA2F06" w:rsidP="00EA2F06">
      <w:pPr>
        <w:pStyle w:val="NormaleWeb"/>
        <w:spacing w:before="0" w:beforeAutospacing="0" w:after="0" w:afterAutospacing="0"/>
      </w:pPr>
      <w:r>
        <w:t>Da molti anni esegue come primo operatore interventi di media e alta complessità.</w:t>
      </w:r>
    </w:p>
    <w:p w:rsidR="00EA2F06" w:rsidRDefault="00EA2F06" w:rsidP="00EA2F06">
      <w:pPr>
        <w:pStyle w:val="NormaleWeb"/>
        <w:spacing w:before="0" w:beforeAutospacing="0" w:after="0" w:afterAutospacing="0"/>
      </w:pPr>
      <w:r>
        <w:t>E’ socio della Società Italiana di Urologia dal 1980 e della Associazione Urologi Ospedalieri Italiani (</w:t>
      </w:r>
      <w:hyperlink r:id="rId4" w:history="1">
        <w:r>
          <w:rPr>
            <w:rStyle w:val="Collegamentoipertestuale"/>
          </w:rPr>
          <w:t>AURO.it</w:t>
        </w:r>
      </w:hyperlink>
      <w:r>
        <w:t>) dal 1994.</w:t>
      </w:r>
    </w:p>
    <w:p w:rsidR="00EA2F06" w:rsidRDefault="00EA2F06" w:rsidP="00EA2F06">
      <w:pPr>
        <w:pStyle w:val="NormaleWeb"/>
        <w:spacing w:before="0" w:beforeAutospacing="0" w:after="0" w:afterAutospacing="0"/>
      </w:pPr>
      <w:r>
        <w:t xml:space="preserve">Ha partecipato a numerosi congressi, corsi e seminari di Specializzazione in Italia e all’estero con maturazione dei Crediti Formativi richiesti dalla attività di formazione </w:t>
      </w:r>
      <w:proofErr w:type="gramStart"/>
      <w:r>
        <w:t>continua..</w:t>
      </w:r>
      <w:proofErr w:type="gramEnd"/>
    </w:p>
    <w:p w:rsidR="00670970" w:rsidRPr="00EA2F06" w:rsidRDefault="00670970" w:rsidP="00EA2F06">
      <w:bookmarkStart w:id="0" w:name="_GoBack"/>
      <w:bookmarkEnd w:id="0"/>
    </w:p>
    <w:sectPr w:rsidR="00670970" w:rsidRPr="00EA2F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F06"/>
    <w:rsid w:val="00670970"/>
    <w:rsid w:val="00EA2F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9852D-9940-495F-9AF3-1C563B4F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A2F06"/>
    <w:rPr>
      <w:color w:val="0000FF"/>
      <w:u w:val="single"/>
    </w:rPr>
  </w:style>
  <w:style w:type="paragraph" w:styleId="NormaleWeb">
    <w:name w:val="Normal (Web)"/>
    <w:basedOn w:val="Normale"/>
    <w:uiPriority w:val="99"/>
    <w:semiHidden/>
    <w:unhideWhenUsed/>
    <w:rsid w:val="00EA2F06"/>
    <w:pPr>
      <w:spacing w:before="100" w:beforeAutospacing="1" w:after="100" w:afterAutospacing="1"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20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U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Resasco Laura</dc:creator>
  <cp:keywords/>
  <dc:description/>
  <cp:lastModifiedBy>Resasco Laura</cp:lastModifiedBy>
  <cp:revision>1</cp:revision>
  <dcterms:created xsi:type="dcterms:W3CDTF">2017-01-18T15:27:00Z</dcterms:created>
  <dcterms:modified xsi:type="dcterms:W3CDTF">2017-01-18T15:29:00Z</dcterms:modified>
</cp:coreProperties>
</file>